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A6" w14:textId="57D6CC30" w:rsidR="00751DED" w:rsidRDefault="00F15877" w:rsidP="008202BA">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78800F6">
        <w:t>Lickhill Primary School</w:t>
      </w:r>
      <w:bookmarkEnd w:id="5"/>
      <w:bookmarkEnd w:id="6"/>
      <w:bookmarkEnd w:id="7"/>
      <w:bookmarkEnd w:id="8"/>
      <w:bookmarkEnd w:id="9"/>
      <w:bookmarkEnd w:id="10"/>
      <w:bookmarkEnd w:id="11"/>
      <w:bookmarkEnd w:id="12"/>
      <w:bookmarkEnd w:id="13"/>
    </w:p>
    <w:p w14:paraId="65DDCDF4" w14:textId="40E6E388" w:rsidR="00AC0CD4" w:rsidRPr="00AC0CD4" w:rsidRDefault="00AC0CD4" w:rsidP="00AC0CD4"/>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1C315ACE" w:rsidR="00751DED" w:rsidRDefault="124BD242">
            <w:pPr>
              <w:pStyle w:val="TableRow"/>
            </w:pPr>
            <w:r>
              <w:t>202</w:t>
            </w:r>
            <w:r w:rsidR="00616FCB">
              <w:t>5</w:t>
            </w:r>
            <w:r>
              <w:t>-20</w:t>
            </w:r>
            <w:r w:rsidR="0063084C">
              <w:t>2</w:t>
            </w:r>
            <w:r w:rsidR="00616FCB">
              <w:t>6</w:t>
            </w:r>
          </w:p>
        </w:tc>
      </w:tr>
      <w:tr w:rsidR="00751DED" w14:paraId="7AD564AF"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2C755865" w:rsidR="00751DED" w:rsidRDefault="007771B9">
            <w:pPr>
              <w:pStyle w:val="TableRow"/>
            </w:pPr>
            <w:r>
              <w:t>January 2026</w:t>
            </w:r>
          </w:p>
        </w:tc>
      </w:tr>
      <w:tr w:rsidR="00751DED" w14:paraId="7AD564B2"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2CCCE014" w:rsidR="00751DED" w:rsidRDefault="40C157FC">
            <w:pPr>
              <w:pStyle w:val="TableRow"/>
            </w:pPr>
            <w:r>
              <w:t>September 202</w:t>
            </w:r>
            <w:r w:rsidR="00616FCB">
              <w:t>6</w:t>
            </w:r>
          </w:p>
        </w:tc>
      </w:tr>
      <w:tr w:rsidR="00751DED" w14:paraId="7AD564B5"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367ABE77" w:rsidR="00751DED" w:rsidRDefault="08A57E7F">
            <w:pPr>
              <w:pStyle w:val="TableRow"/>
            </w:pPr>
            <w:r>
              <w:t>Kelly Rodriguez</w:t>
            </w:r>
          </w:p>
        </w:tc>
      </w:tr>
      <w:tr w:rsidR="00751DED" w14:paraId="7AD564B8"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0B19AB4B" w:rsidR="00751DED" w:rsidRDefault="72476F20">
            <w:pPr>
              <w:pStyle w:val="TableRow"/>
            </w:pPr>
            <w:r>
              <w:t>Kelly Rodriguez</w:t>
            </w:r>
          </w:p>
        </w:tc>
      </w:tr>
      <w:tr w:rsidR="00751DED" w14:paraId="7AD564BB"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0950E9AC" w:rsidR="00751DED" w:rsidRDefault="3841BEAC">
            <w:pPr>
              <w:pStyle w:val="TableRow"/>
            </w:pPr>
            <w:r>
              <w:t>Severn Arts</w:t>
            </w:r>
          </w:p>
        </w:tc>
      </w:tr>
      <w:tr w:rsidR="00751DED" w14:paraId="7AD564BE" w14:textId="77777777" w:rsidTr="28A83653">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1" w14:textId="7AAD8099" w:rsidR="00751DED" w:rsidRPr="008202BA" w:rsidRDefault="00F15877" w:rsidP="008202BA">
      <w:pPr>
        <w:rPr>
          <w:b/>
          <w:bCs/>
          <w:color w:val="002060"/>
          <w:sz w:val="32"/>
          <w:szCs w:val="32"/>
        </w:rPr>
      </w:pPr>
      <w:bookmarkStart w:id="14" w:name="_Toc357771640"/>
      <w:bookmarkStart w:id="15" w:name="_Toc346793418"/>
      <w:r w:rsidRPr="008202BA">
        <w:rPr>
          <w:b/>
          <w:bCs/>
          <w:color w:val="002060"/>
          <w:sz w:val="32"/>
          <w:szCs w:val="32"/>
        </w:rPr>
        <w:t>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68813B5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C7418C" w14:textId="74B39CAA" w:rsidR="00510F1F" w:rsidRPr="00510F1F" w:rsidRDefault="00510F1F" w:rsidP="00510F1F">
            <w:pPr>
              <w:spacing w:before="120" w:after="120"/>
              <w:rPr>
                <w:rFonts w:cs="Arial"/>
                <w:u w:val="single"/>
              </w:rPr>
            </w:pPr>
            <w:r w:rsidRPr="00510F1F">
              <w:rPr>
                <w:rFonts w:cs="Arial"/>
                <w:u w:val="single"/>
              </w:rPr>
              <w:t xml:space="preserve">Our curriculum: </w:t>
            </w:r>
          </w:p>
          <w:p w14:paraId="26634AF9" w14:textId="467ECC8E" w:rsidR="00751DED" w:rsidRPr="00510F1F" w:rsidRDefault="380FBDB5" w:rsidP="68813B50">
            <w:pPr>
              <w:spacing w:before="120" w:after="120"/>
              <w:rPr>
                <w:rFonts w:cs="Arial"/>
              </w:rPr>
            </w:pPr>
            <w:r w:rsidRPr="00EC6933">
              <w:rPr>
                <w:rFonts w:cs="Arial"/>
              </w:rPr>
              <w:t xml:space="preserve">We follow the Charanga music scheme </w:t>
            </w:r>
            <w:r w:rsidR="79972C70" w:rsidRPr="00EC6933">
              <w:rPr>
                <w:rFonts w:cs="Arial"/>
              </w:rPr>
              <w:t>which is based on the model music curriculum.</w:t>
            </w:r>
          </w:p>
          <w:p w14:paraId="09298FC2" w14:textId="406AA92C" w:rsidR="00881D33" w:rsidRPr="00510F1F" w:rsidRDefault="00881D33" w:rsidP="00881D33">
            <w:pPr>
              <w:spacing w:before="120" w:after="120"/>
              <w:rPr>
                <w:rFonts w:cs="Arial"/>
              </w:rPr>
            </w:pPr>
            <w:r w:rsidRPr="00510F1F">
              <w:rPr>
                <w:rFonts w:cs="Arial"/>
              </w:rPr>
              <w:t xml:space="preserve">Our music curriculum is underpinned by three substantiative concepts: ‘sing play and perform’, ‘explore and compose’ and ‘listen and appraise’. Throughout their musical journey at </w:t>
            </w:r>
            <w:r w:rsidR="00CB4491" w:rsidRPr="00510F1F">
              <w:rPr>
                <w:rFonts w:cs="Arial"/>
              </w:rPr>
              <w:t>Lickhill Primary</w:t>
            </w:r>
            <w:r w:rsidRPr="00510F1F">
              <w:rPr>
                <w:rFonts w:cs="Arial"/>
              </w:rPr>
              <w:t>, children will build their knowledge year on year, becoming expert</w:t>
            </w:r>
            <w:r w:rsidR="002927FC">
              <w:rPr>
                <w:rFonts w:cs="Arial"/>
              </w:rPr>
              <w:t>s</w:t>
            </w:r>
            <w:r w:rsidRPr="00510F1F">
              <w:rPr>
                <w:rFonts w:cs="Arial"/>
              </w:rPr>
              <w:t xml:space="preserve"> in playing and appraising a wide range of musical styles. Children in KS1 will have the opportunity to play and explore a wide range of un-tuned instruments</w:t>
            </w:r>
            <w:r w:rsidR="00392F43" w:rsidRPr="00510F1F">
              <w:rPr>
                <w:rFonts w:cs="Arial"/>
              </w:rPr>
              <w:t xml:space="preserve"> and </w:t>
            </w:r>
            <w:r w:rsidR="00CB4491" w:rsidRPr="00510F1F">
              <w:rPr>
                <w:rFonts w:cs="Arial"/>
              </w:rPr>
              <w:t xml:space="preserve">in Year 2, </w:t>
            </w:r>
            <w:r w:rsidR="00392F43" w:rsidRPr="00510F1F">
              <w:rPr>
                <w:rFonts w:cs="Arial"/>
              </w:rPr>
              <w:t>the recorder</w:t>
            </w:r>
            <w:r w:rsidR="00CB4491" w:rsidRPr="00510F1F">
              <w:rPr>
                <w:rFonts w:cs="Arial"/>
              </w:rPr>
              <w:t xml:space="preserve">. </w:t>
            </w:r>
            <w:r w:rsidR="00FF22D0" w:rsidRPr="00510F1F">
              <w:rPr>
                <w:rFonts w:cs="Arial"/>
              </w:rPr>
              <w:t xml:space="preserve">Recorder lessons are continued in Year 3 so that children have a solid </w:t>
            </w:r>
            <w:r w:rsidR="001F49A9">
              <w:rPr>
                <w:rFonts w:cs="Arial"/>
              </w:rPr>
              <w:t>foundation</w:t>
            </w:r>
            <w:r w:rsidR="00726DCE" w:rsidRPr="00510F1F">
              <w:rPr>
                <w:rFonts w:cs="Arial"/>
              </w:rPr>
              <w:t xml:space="preserve"> – this is built upon in Year 4 when they receive </w:t>
            </w:r>
            <w:r w:rsidR="0099360F" w:rsidRPr="00510F1F">
              <w:rPr>
                <w:rFonts w:cs="Arial"/>
              </w:rPr>
              <w:t>music tuition</w:t>
            </w:r>
            <w:r w:rsidR="00144620">
              <w:rPr>
                <w:rFonts w:cs="Arial"/>
              </w:rPr>
              <w:t xml:space="preserve"> from FAME (Severn Arts)</w:t>
            </w:r>
            <w:r w:rsidR="0099360F" w:rsidRPr="00510F1F">
              <w:rPr>
                <w:rFonts w:cs="Arial"/>
              </w:rPr>
              <w:t xml:space="preserve"> as a whole class (instrument varies annually depending on </w:t>
            </w:r>
            <w:proofErr w:type="gramStart"/>
            <w:r w:rsidR="0099360F" w:rsidRPr="00510F1F">
              <w:rPr>
                <w:rFonts w:cs="Arial"/>
              </w:rPr>
              <w:t>availa</w:t>
            </w:r>
            <w:r w:rsidR="00B7091A" w:rsidRPr="00510F1F">
              <w:rPr>
                <w:rFonts w:cs="Arial"/>
              </w:rPr>
              <w:t>bility  -</w:t>
            </w:r>
            <w:proofErr w:type="gramEnd"/>
            <w:r w:rsidR="00B7091A" w:rsidRPr="00510F1F">
              <w:rPr>
                <w:rFonts w:cs="Arial"/>
              </w:rPr>
              <w:t xml:space="preserve"> flute, clarinet, trumpet, violin</w:t>
            </w:r>
            <w:proofErr w:type="gramStart"/>
            <w:r w:rsidR="00B7091A" w:rsidRPr="00510F1F">
              <w:rPr>
                <w:rFonts w:cs="Arial"/>
              </w:rPr>
              <w:t>….)</w:t>
            </w:r>
            <w:r w:rsidR="00EB3806">
              <w:rPr>
                <w:rFonts w:cs="Arial"/>
              </w:rPr>
              <w:t>.</w:t>
            </w:r>
            <w:r w:rsidR="00087E94" w:rsidRPr="00510F1F">
              <w:rPr>
                <w:rFonts w:cs="Arial"/>
              </w:rPr>
              <w:t>.</w:t>
            </w:r>
            <w:proofErr w:type="gramEnd"/>
            <w:r w:rsidR="005C6410">
              <w:rPr>
                <w:rFonts w:cs="Arial"/>
              </w:rPr>
              <w:t xml:space="preserve"> Singing is regularly used as a vehicle to teach the curriculum </w:t>
            </w:r>
            <w:r w:rsidR="00F316B9">
              <w:rPr>
                <w:rFonts w:cs="Arial"/>
              </w:rPr>
              <w:t xml:space="preserve">e.g. to teach key concepts </w:t>
            </w:r>
            <w:r w:rsidR="00EB3806">
              <w:rPr>
                <w:rFonts w:cs="Arial"/>
              </w:rPr>
              <w:t xml:space="preserve">in maths. </w:t>
            </w:r>
          </w:p>
          <w:p w14:paraId="3FA7A51A" w14:textId="56E8E1C3" w:rsidR="00881D33" w:rsidRPr="00510F1F" w:rsidRDefault="00881D33" w:rsidP="00881D33">
            <w:pPr>
              <w:spacing w:before="120" w:after="120"/>
              <w:rPr>
                <w:rFonts w:cs="Arial"/>
              </w:rPr>
            </w:pPr>
            <w:r w:rsidRPr="00510F1F">
              <w:rPr>
                <w:rFonts w:cs="Arial"/>
              </w:rPr>
              <w:t>In early years, children access musical instruments within continuous provision, and elements of music are integral</w:t>
            </w:r>
            <w:r w:rsidR="00FD443D">
              <w:rPr>
                <w:rFonts w:cs="Arial"/>
              </w:rPr>
              <w:t xml:space="preserve"> to</w:t>
            </w:r>
            <w:r w:rsidRPr="00510F1F">
              <w:rPr>
                <w:rFonts w:cs="Arial"/>
              </w:rPr>
              <w:t xml:space="preserve"> every</w:t>
            </w:r>
            <w:r w:rsidR="00FD443D">
              <w:rPr>
                <w:rFonts w:cs="Arial"/>
              </w:rPr>
              <w:t xml:space="preserve"> </w:t>
            </w:r>
            <w:r w:rsidRPr="00510F1F">
              <w:rPr>
                <w:rFonts w:cs="Arial"/>
              </w:rPr>
              <w:t xml:space="preserve">day with song, dance and rhyme. </w:t>
            </w:r>
            <w:r w:rsidR="000F71AD" w:rsidRPr="00510F1F">
              <w:rPr>
                <w:rFonts w:cs="Arial"/>
              </w:rPr>
              <w:t xml:space="preserve">Charanga is also used weekly to </w:t>
            </w:r>
            <w:r w:rsidR="00E01640" w:rsidRPr="00510F1F">
              <w:rPr>
                <w:rFonts w:cs="Arial"/>
              </w:rPr>
              <w:t>t</w:t>
            </w:r>
            <w:r w:rsidR="000F71AD" w:rsidRPr="00510F1F">
              <w:rPr>
                <w:rFonts w:cs="Arial"/>
              </w:rPr>
              <w:t>each the music curriculum</w:t>
            </w:r>
            <w:r w:rsidR="00FD443D">
              <w:rPr>
                <w:rFonts w:cs="Arial"/>
              </w:rPr>
              <w:t>,</w:t>
            </w:r>
            <w:r w:rsidR="000F71AD" w:rsidRPr="00510F1F">
              <w:rPr>
                <w:rFonts w:cs="Arial"/>
              </w:rPr>
              <w:t xml:space="preserve"> primarily through voice and untuned percussion. </w:t>
            </w:r>
          </w:p>
          <w:p w14:paraId="261B726B" w14:textId="77777777" w:rsidR="00881D33" w:rsidRPr="00510F1F" w:rsidRDefault="00881D33" w:rsidP="00881D33">
            <w:pPr>
              <w:shd w:val="clear" w:color="auto" w:fill="FFFFFF"/>
              <w:suppressAutoHyphens w:val="0"/>
              <w:autoSpaceDN/>
              <w:spacing w:after="0" w:line="240" w:lineRule="auto"/>
              <w:textAlignment w:val="baseline"/>
              <w:rPr>
                <w:rFonts w:cs="Arial"/>
                <w:color w:val="000000"/>
              </w:rPr>
            </w:pPr>
            <w:r w:rsidRPr="00510F1F">
              <w:rPr>
                <w:rFonts w:cs="Arial"/>
                <w:color w:val="000000"/>
                <w:u w:val="single"/>
              </w:rPr>
              <w:t>Special Educational Needs &amp; Disabilities</w:t>
            </w:r>
          </w:p>
          <w:p w14:paraId="30673F09" w14:textId="3F29DB71" w:rsidR="00751DED" w:rsidRDefault="00881D33" w:rsidP="68813B50">
            <w:pPr>
              <w:spacing w:before="120" w:after="120"/>
              <w:rPr>
                <w:rFonts w:cs="Arial"/>
                <w:color w:val="000000"/>
              </w:rPr>
            </w:pPr>
            <w:r w:rsidRPr="00510F1F">
              <w:rPr>
                <w:rFonts w:cs="Arial"/>
                <w:color w:val="000000"/>
              </w:rPr>
              <w:t xml:space="preserve">At </w:t>
            </w:r>
            <w:r w:rsidR="00E01640" w:rsidRPr="00510F1F">
              <w:rPr>
                <w:rFonts w:cs="Arial"/>
                <w:color w:val="000000"/>
              </w:rPr>
              <w:t>Lickhill Primary</w:t>
            </w:r>
            <w:r w:rsidRPr="00510F1F">
              <w:rPr>
                <w:rFonts w:cs="Arial"/>
                <w:color w:val="000000"/>
              </w:rPr>
              <w:t xml:space="preserve">, there is a consistent approach applied to </w:t>
            </w:r>
            <w:proofErr w:type="gramStart"/>
            <w:r w:rsidRPr="00510F1F">
              <w:rPr>
                <w:rFonts w:cs="Arial"/>
                <w:color w:val="000000"/>
              </w:rPr>
              <w:t>inclusion</w:t>
            </w:r>
            <w:proofErr w:type="gramEnd"/>
            <w:r w:rsidRPr="00510F1F">
              <w:rPr>
                <w:rFonts w:cs="Arial"/>
                <w:color w:val="000000"/>
              </w:rPr>
              <w:t xml:space="preserve"> and we support the notion that music is for all. This is vital to the success of the curriculum. It is imperative that every student has access to the music curriculum and</w:t>
            </w:r>
            <w:r w:rsidR="00640B35">
              <w:rPr>
                <w:rFonts w:cs="Arial"/>
                <w:color w:val="000000"/>
              </w:rPr>
              <w:t xml:space="preserve"> all</w:t>
            </w:r>
            <w:r w:rsidRPr="00510F1F">
              <w:rPr>
                <w:rFonts w:cs="Arial"/>
                <w:color w:val="000000"/>
              </w:rPr>
              <w:t xml:space="preserve"> can be successful musician</w:t>
            </w:r>
            <w:r w:rsidR="00640B35">
              <w:rPr>
                <w:rFonts w:cs="Arial"/>
                <w:color w:val="000000"/>
              </w:rPr>
              <w:t>s</w:t>
            </w:r>
            <w:r w:rsidRPr="00510F1F">
              <w:rPr>
                <w:rFonts w:cs="Arial"/>
                <w:color w:val="000000"/>
              </w:rPr>
              <w:t xml:space="preserve"> here. We recognise that students should have access to </w:t>
            </w:r>
            <w:r w:rsidRPr="00510F1F">
              <w:rPr>
                <w:rFonts w:cs="Arial"/>
                <w:color w:val="000000"/>
              </w:rPr>
              <w:lastRenderedPageBreak/>
              <w:t xml:space="preserve">additional support when necessary to ensure that this expectation is met. We have </w:t>
            </w:r>
            <w:r w:rsidR="00E51860" w:rsidRPr="00510F1F">
              <w:rPr>
                <w:rFonts w:cs="Arial"/>
                <w:color w:val="000000"/>
              </w:rPr>
              <w:t xml:space="preserve">access to a SEND specific </w:t>
            </w:r>
            <w:r w:rsidR="00CC160B" w:rsidRPr="00510F1F">
              <w:rPr>
                <w:rFonts w:cs="Arial"/>
                <w:color w:val="000000"/>
              </w:rPr>
              <w:t xml:space="preserve">resource through Charanga </w:t>
            </w:r>
            <w:r w:rsidR="001802A1" w:rsidRPr="00510F1F">
              <w:rPr>
                <w:rFonts w:cs="Arial"/>
                <w:color w:val="000000"/>
              </w:rPr>
              <w:t xml:space="preserve">which can easily be tailored to specific need. </w:t>
            </w:r>
          </w:p>
          <w:p w14:paraId="4F60543A" w14:textId="0316EA1C" w:rsidR="00CB7B48" w:rsidRDefault="00CB7B48" w:rsidP="68813B50">
            <w:pPr>
              <w:spacing w:before="120" w:after="120"/>
              <w:rPr>
                <w:rFonts w:cs="Arial"/>
                <w:color w:val="000000"/>
              </w:rPr>
            </w:pPr>
            <w:r>
              <w:rPr>
                <w:rFonts w:cs="Arial"/>
              </w:rPr>
              <w:t>Our SEND children have access to a multi-functional room, which is set up to meet individual need, as and when needed – musical instruments are readily available and accessible.</w:t>
            </w:r>
          </w:p>
          <w:p w14:paraId="03EA051B" w14:textId="77777777" w:rsidR="00125B6E" w:rsidRDefault="00125B6E" w:rsidP="00125B6E">
            <w:pPr>
              <w:spacing w:before="120" w:after="120"/>
              <w:rPr>
                <w:rFonts w:cs="Arial"/>
                <w:i/>
                <w:iCs/>
              </w:rPr>
            </w:pPr>
            <w:r w:rsidRPr="00EC6933">
              <w:rPr>
                <w:rFonts w:cs="Arial"/>
              </w:rPr>
              <w:t xml:space="preserve">Lickhill Primary School work in partnership with Severn Arts music hub. </w:t>
            </w:r>
          </w:p>
          <w:p w14:paraId="7AD564C9" w14:textId="5583A9E6" w:rsidR="00125B6E" w:rsidRPr="0063084C" w:rsidRDefault="00125B6E" w:rsidP="68813B50">
            <w:pPr>
              <w:spacing w:before="120" w:after="120"/>
              <w:rPr>
                <w:rFonts w:cs="Arial"/>
                <w:color w:val="000000"/>
              </w:rPr>
            </w:pPr>
          </w:p>
        </w:tc>
      </w:tr>
    </w:tbl>
    <w:p w14:paraId="7AD564CC" w14:textId="6770E2E3" w:rsidR="00751DED" w:rsidRDefault="00DC60F5" w:rsidP="00DC60F5">
      <w:pPr>
        <w:pStyle w:val="Heading2"/>
        <w:spacing w:before="600"/>
      </w:pPr>
      <w:bookmarkStart w:id="16" w:name="_Toc443397160"/>
      <w:r>
        <w:lastRenderedPageBreak/>
        <w:t>Enrichment opportunities</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3D9FC2B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DB58B6" w14:textId="77777777" w:rsidR="00DC60F5" w:rsidRPr="00F47E55" w:rsidRDefault="00DC60F5" w:rsidP="00DC60F5">
            <w:pPr>
              <w:spacing w:before="120" w:after="120"/>
              <w:rPr>
                <w:rFonts w:cs="Arial"/>
                <w:u w:val="single"/>
              </w:rPr>
            </w:pPr>
            <w:r w:rsidRPr="00F47E55">
              <w:rPr>
                <w:rFonts w:cs="Arial"/>
                <w:u w:val="single"/>
              </w:rPr>
              <w:t>Music tuition:</w:t>
            </w:r>
          </w:p>
          <w:p w14:paraId="30E70946" w14:textId="4909929D" w:rsidR="00DC60F5" w:rsidRPr="00F47E55" w:rsidRDefault="00DC60F5" w:rsidP="00DC60F5">
            <w:pPr>
              <w:spacing w:before="120" w:after="120"/>
              <w:rPr>
                <w:rFonts w:cs="Arial"/>
              </w:rPr>
            </w:pPr>
            <w:r w:rsidRPr="3D9FC2BE">
              <w:rPr>
                <w:rFonts w:cs="Arial"/>
              </w:rPr>
              <w:t xml:space="preserve">At </w:t>
            </w:r>
            <w:r w:rsidR="0034082C" w:rsidRPr="3D9FC2BE">
              <w:rPr>
                <w:rFonts w:cs="Arial"/>
              </w:rPr>
              <w:t>Lickhill P</w:t>
            </w:r>
            <w:r w:rsidR="007B28F7" w:rsidRPr="3D9FC2BE">
              <w:rPr>
                <w:rFonts w:cs="Arial"/>
              </w:rPr>
              <w:t>rimary</w:t>
            </w:r>
            <w:r w:rsidRPr="3D9FC2BE">
              <w:rPr>
                <w:rFonts w:cs="Arial"/>
              </w:rPr>
              <w:t xml:space="preserve">, all children </w:t>
            </w:r>
            <w:r w:rsidR="007B28F7" w:rsidRPr="3D9FC2BE">
              <w:rPr>
                <w:rFonts w:cs="Arial"/>
              </w:rPr>
              <w:t>in Years 4-</w:t>
            </w:r>
            <w:r w:rsidR="005130DF" w:rsidRPr="3D9FC2BE">
              <w:rPr>
                <w:rFonts w:cs="Arial"/>
              </w:rPr>
              <w:t xml:space="preserve">6 have an opportunity to learn to play the guitar with a peripatetic teacher. </w:t>
            </w:r>
            <w:r w:rsidR="00A92F9B" w:rsidRPr="3D9FC2BE">
              <w:rPr>
                <w:rFonts w:cs="Arial"/>
              </w:rPr>
              <w:t>They are also able to continue</w:t>
            </w:r>
            <w:r w:rsidR="00AE15D2" w:rsidRPr="3D9FC2BE">
              <w:rPr>
                <w:rFonts w:cs="Arial"/>
              </w:rPr>
              <w:t xml:space="preserve"> with 1:1 or small group </w:t>
            </w:r>
            <w:r w:rsidR="00334470" w:rsidRPr="3D9FC2BE">
              <w:rPr>
                <w:rFonts w:cs="Arial"/>
              </w:rPr>
              <w:t>peripatetic tuition with the instrument taught in FAME during Year 4</w:t>
            </w:r>
            <w:r w:rsidR="7C97102D" w:rsidRPr="3D9FC2BE">
              <w:rPr>
                <w:rFonts w:cs="Arial"/>
              </w:rPr>
              <w:t xml:space="preserve"> should they wish to</w:t>
            </w:r>
            <w:r w:rsidR="00334470" w:rsidRPr="3D9FC2BE">
              <w:rPr>
                <w:rFonts w:cs="Arial"/>
              </w:rPr>
              <w:t xml:space="preserve">. </w:t>
            </w:r>
          </w:p>
          <w:p w14:paraId="5711F7CF" w14:textId="4EB87945" w:rsidR="00125B6E" w:rsidRPr="00F47E55" w:rsidRDefault="00A9158C" w:rsidP="0063084C">
            <w:pPr>
              <w:spacing w:before="120" w:after="120"/>
              <w:rPr>
                <w:rFonts w:cs="Arial"/>
              </w:rPr>
            </w:pPr>
            <w:r>
              <w:rPr>
                <w:rFonts w:cs="Arial"/>
              </w:rPr>
              <w:t>Singing</w:t>
            </w:r>
            <w:r w:rsidR="00D92FC5">
              <w:rPr>
                <w:rFonts w:cs="Arial"/>
              </w:rPr>
              <w:t>:</w:t>
            </w:r>
          </w:p>
          <w:p w14:paraId="2395A52A" w14:textId="3881EE18" w:rsidR="0063084C" w:rsidRPr="00EC6933" w:rsidRDefault="00F47E55" w:rsidP="0063084C">
            <w:pPr>
              <w:spacing w:before="120" w:after="120"/>
              <w:rPr>
                <w:rFonts w:cs="Arial"/>
              </w:rPr>
            </w:pPr>
            <w:r>
              <w:rPr>
                <w:rFonts w:cs="Arial"/>
              </w:rPr>
              <w:t>In addition to this</w:t>
            </w:r>
            <w:r w:rsidR="00125B6E">
              <w:rPr>
                <w:rFonts w:cs="Arial"/>
              </w:rPr>
              <w:t>, c</w:t>
            </w:r>
            <w:r w:rsidR="0063084C" w:rsidRPr="00EC6933">
              <w:rPr>
                <w:rFonts w:cs="Arial"/>
              </w:rPr>
              <w:t>hildren have many different opportunities to learn to sing and play instruments throughout the school year, to include:</w:t>
            </w:r>
          </w:p>
          <w:p w14:paraId="4B7FB509" w14:textId="77777777" w:rsidR="0063084C" w:rsidRPr="00EC6933" w:rsidRDefault="0063084C" w:rsidP="0063084C">
            <w:pPr>
              <w:pStyle w:val="ListParagraph"/>
              <w:spacing w:before="120" w:after="120"/>
              <w:rPr>
                <w:rFonts w:cs="Arial"/>
              </w:rPr>
            </w:pPr>
            <w:r w:rsidRPr="00EC6933">
              <w:rPr>
                <w:rFonts w:cs="Arial"/>
              </w:rPr>
              <w:t xml:space="preserve">A dedicated hymn practice weekly </w:t>
            </w:r>
          </w:p>
          <w:p w14:paraId="7D50EBDD" w14:textId="7CCF8FC2" w:rsidR="0063084C" w:rsidRPr="00EC6933" w:rsidRDefault="0063084C" w:rsidP="0063084C">
            <w:pPr>
              <w:pStyle w:val="ListParagraph"/>
              <w:spacing w:before="120" w:after="120"/>
              <w:rPr>
                <w:rFonts w:cs="Arial"/>
              </w:rPr>
            </w:pPr>
            <w:r w:rsidRPr="3D9FC2BE">
              <w:rPr>
                <w:rFonts w:cs="Arial"/>
              </w:rPr>
              <w:t xml:space="preserve">A dedicated time to listen to and appraise music at the start of assembly </w:t>
            </w:r>
          </w:p>
          <w:p w14:paraId="7AD564D5" w14:textId="306E3B34" w:rsidR="00786FF2" w:rsidRPr="00125B6E" w:rsidRDefault="00786FF2" w:rsidP="00125B6E">
            <w:pPr>
              <w:spacing w:before="120" w:after="120"/>
              <w:rPr>
                <w:rFonts w:cs="Arial"/>
              </w:rPr>
            </w:pPr>
          </w:p>
        </w:tc>
      </w:tr>
    </w:tbl>
    <w:p w14:paraId="7AD564D8" w14:textId="62C8F7D4" w:rsidR="00751DED" w:rsidRDefault="00F15877" w:rsidP="0063084C">
      <w:pPr>
        <w:pStyle w:val="Heading2"/>
        <w:spacing w:before="600"/>
      </w:pPr>
      <w:r>
        <w:t>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3D9FC2B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E646EB" w14:textId="1F07C187" w:rsidR="004779A3" w:rsidRPr="00934F0C" w:rsidRDefault="00725A99" w:rsidP="00725A99">
            <w:pPr>
              <w:spacing w:before="120" w:after="120"/>
              <w:rPr>
                <w:rFonts w:cs="Arial"/>
              </w:rPr>
            </w:pPr>
            <w:r w:rsidRPr="00934F0C">
              <w:rPr>
                <w:rFonts w:cs="Arial"/>
              </w:rPr>
              <w:t xml:space="preserve">Children </w:t>
            </w:r>
            <w:r w:rsidR="004779A3" w:rsidRPr="00934F0C">
              <w:rPr>
                <w:rFonts w:cs="Arial"/>
              </w:rPr>
              <w:t>at Lickhill Primary School have many opportu</w:t>
            </w:r>
            <w:r w:rsidR="00FE0853" w:rsidRPr="00934F0C">
              <w:rPr>
                <w:rFonts w:cs="Arial"/>
              </w:rPr>
              <w:t>nities to perform throughout the school year. Some examples include:</w:t>
            </w:r>
          </w:p>
          <w:p w14:paraId="7F46B6D4" w14:textId="10137F1F" w:rsidR="00D2552F" w:rsidRPr="007862F1" w:rsidRDefault="00FE0853" w:rsidP="007862F1">
            <w:pPr>
              <w:pStyle w:val="ListParagraph"/>
              <w:numPr>
                <w:ilvl w:val="0"/>
                <w:numId w:val="24"/>
              </w:numPr>
              <w:spacing w:before="120" w:after="120"/>
              <w:rPr>
                <w:rFonts w:cs="Arial"/>
              </w:rPr>
            </w:pPr>
            <w:r w:rsidRPr="007862F1">
              <w:rPr>
                <w:rFonts w:cs="Arial"/>
              </w:rPr>
              <w:t>Harvest</w:t>
            </w:r>
            <w:r w:rsidR="00D2552F" w:rsidRPr="007862F1">
              <w:rPr>
                <w:rFonts w:cs="Arial"/>
              </w:rPr>
              <w:t xml:space="preserve"> festival</w:t>
            </w:r>
          </w:p>
          <w:p w14:paraId="4AE24FF4" w14:textId="3848D6CB" w:rsidR="00D2552F" w:rsidRPr="007862F1" w:rsidRDefault="00D2552F" w:rsidP="007862F1">
            <w:pPr>
              <w:pStyle w:val="ListParagraph"/>
              <w:numPr>
                <w:ilvl w:val="0"/>
                <w:numId w:val="24"/>
              </w:numPr>
              <w:spacing w:before="120" w:after="120"/>
              <w:rPr>
                <w:rFonts w:cs="Arial"/>
              </w:rPr>
            </w:pPr>
            <w:r w:rsidRPr="007862F1">
              <w:rPr>
                <w:rFonts w:cs="Arial"/>
              </w:rPr>
              <w:t>Easter celebration</w:t>
            </w:r>
          </w:p>
          <w:p w14:paraId="04958235" w14:textId="6F49BC89" w:rsidR="00D2552F" w:rsidRPr="007862F1" w:rsidRDefault="00D2552F" w:rsidP="3D9FC2BE">
            <w:pPr>
              <w:pStyle w:val="ListParagraph"/>
              <w:spacing w:before="120" w:after="120"/>
              <w:rPr>
                <w:rFonts w:cs="Arial"/>
              </w:rPr>
            </w:pPr>
            <w:r w:rsidRPr="3D9FC2BE">
              <w:rPr>
                <w:rFonts w:cs="Arial"/>
              </w:rPr>
              <w:t xml:space="preserve">Trips to </w:t>
            </w:r>
            <w:r w:rsidR="00CD771E" w:rsidRPr="3D9FC2BE">
              <w:rPr>
                <w:rFonts w:cs="Arial"/>
              </w:rPr>
              <w:t xml:space="preserve">a local residential home </w:t>
            </w:r>
            <w:r w:rsidR="0008327C" w:rsidRPr="3D9FC2BE">
              <w:rPr>
                <w:rFonts w:cs="Arial"/>
              </w:rPr>
              <w:t>to sing/</w:t>
            </w:r>
            <w:proofErr w:type="spellStart"/>
            <w:r w:rsidR="049B15CD" w:rsidRPr="3D9FC2BE">
              <w:rPr>
                <w:rFonts w:cs="Arial"/>
              </w:rPr>
              <w:t>perfom</w:t>
            </w:r>
            <w:proofErr w:type="spellEnd"/>
            <w:r w:rsidR="049B15CD" w:rsidRPr="3D9FC2BE">
              <w:rPr>
                <w:rFonts w:cs="Arial"/>
              </w:rPr>
              <w:t xml:space="preserve"> on </w:t>
            </w:r>
            <w:r w:rsidR="0008327C" w:rsidRPr="3D9FC2BE">
              <w:rPr>
                <w:rFonts w:cs="Arial"/>
              </w:rPr>
              <w:t>guitar</w:t>
            </w:r>
            <w:r w:rsidR="22D55043" w:rsidRPr="3D9FC2BE">
              <w:rPr>
                <w:rFonts w:cs="Arial"/>
              </w:rPr>
              <w:t>s</w:t>
            </w:r>
          </w:p>
          <w:p w14:paraId="167AF4A1" w14:textId="771377BE" w:rsidR="0008327C" w:rsidRPr="007862F1" w:rsidRDefault="0008327C" w:rsidP="007862F1">
            <w:pPr>
              <w:pStyle w:val="ListParagraph"/>
              <w:numPr>
                <w:ilvl w:val="0"/>
                <w:numId w:val="24"/>
              </w:numPr>
              <w:spacing w:before="120" w:after="120"/>
              <w:rPr>
                <w:rFonts w:cs="Arial"/>
              </w:rPr>
            </w:pPr>
            <w:r w:rsidRPr="007862F1">
              <w:rPr>
                <w:rFonts w:cs="Arial"/>
              </w:rPr>
              <w:t>KS1 nativi</w:t>
            </w:r>
            <w:r w:rsidR="004E3877" w:rsidRPr="007862F1">
              <w:rPr>
                <w:rFonts w:cs="Arial"/>
              </w:rPr>
              <w:t>ty</w:t>
            </w:r>
          </w:p>
          <w:p w14:paraId="4320F634" w14:textId="33B06FF5" w:rsidR="004E3877" w:rsidRPr="007862F1" w:rsidRDefault="004E3877" w:rsidP="007862F1">
            <w:pPr>
              <w:pStyle w:val="ListParagraph"/>
              <w:numPr>
                <w:ilvl w:val="0"/>
                <w:numId w:val="24"/>
              </w:numPr>
              <w:spacing w:before="120" w:after="120"/>
              <w:rPr>
                <w:rFonts w:cs="Arial"/>
              </w:rPr>
            </w:pPr>
            <w:r w:rsidRPr="007862F1">
              <w:rPr>
                <w:rFonts w:cs="Arial"/>
              </w:rPr>
              <w:t xml:space="preserve">Year 5 and 6 </w:t>
            </w:r>
            <w:proofErr w:type="gramStart"/>
            <w:r w:rsidRPr="007862F1">
              <w:rPr>
                <w:rFonts w:cs="Arial"/>
              </w:rPr>
              <w:t>production</w:t>
            </w:r>
            <w:proofErr w:type="gramEnd"/>
          </w:p>
          <w:p w14:paraId="7E033E6A" w14:textId="4DCF13CB" w:rsidR="004E3877" w:rsidRPr="007862F1" w:rsidRDefault="004E3877" w:rsidP="007862F1">
            <w:pPr>
              <w:pStyle w:val="ListParagraph"/>
              <w:numPr>
                <w:ilvl w:val="0"/>
                <w:numId w:val="24"/>
              </w:numPr>
              <w:spacing w:before="120" w:after="120"/>
              <w:rPr>
                <w:rFonts w:cs="Arial"/>
              </w:rPr>
            </w:pPr>
            <w:r w:rsidRPr="007862F1">
              <w:rPr>
                <w:rFonts w:cs="Arial"/>
              </w:rPr>
              <w:t>Guitar performances – min 3x a year</w:t>
            </w:r>
          </w:p>
          <w:p w14:paraId="0F2BA056" w14:textId="7AD2B7F2" w:rsidR="004E3877" w:rsidRPr="007862F1" w:rsidRDefault="00CB1918" w:rsidP="007862F1">
            <w:pPr>
              <w:pStyle w:val="ListParagraph"/>
              <w:numPr>
                <w:ilvl w:val="0"/>
                <w:numId w:val="24"/>
              </w:numPr>
              <w:spacing w:before="120" w:after="120"/>
              <w:rPr>
                <w:rFonts w:cs="Arial"/>
              </w:rPr>
            </w:pPr>
            <w:r w:rsidRPr="007862F1">
              <w:rPr>
                <w:rFonts w:cs="Arial"/>
              </w:rPr>
              <w:t>Trust</w:t>
            </w:r>
            <w:r w:rsidR="00CB7B48">
              <w:rPr>
                <w:rFonts w:cs="Arial"/>
              </w:rPr>
              <w:t>-</w:t>
            </w:r>
            <w:r w:rsidRPr="007862F1">
              <w:rPr>
                <w:rFonts w:cs="Arial"/>
              </w:rPr>
              <w:t xml:space="preserve">wide music </w:t>
            </w:r>
            <w:r w:rsidR="004969C3" w:rsidRPr="007862F1">
              <w:rPr>
                <w:rFonts w:cs="Arial"/>
              </w:rPr>
              <w:t>festival</w:t>
            </w:r>
          </w:p>
          <w:p w14:paraId="654AA6B8" w14:textId="00E7B993" w:rsidR="00CB1918" w:rsidRPr="007862F1" w:rsidRDefault="00CB1918" w:rsidP="007862F1">
            <w:pPr>
              <w:pStyle w:val="ListParagraph"/>
              <w:numPr>
                <w:ilvl w:val="0"/>
                <w:numId w:val="24"/>
              </w:numPr>
              <w:spacing w:before="120" w:after="120"/>
              <w:rPr>
                <w:rFonts w:cs="Arial"/>
              </w:rPr>
            </w:pPr>
            <w:r w:rsidRPr="007862F1">
              <w:rPr>
                <w:rFonts w:cs="Arial"/>
              </w:rPr>
              <w:t xml:space="preserve">Young </w:t>
            </w:r>
            <w:r w:rsidR="00CB7B48">
              <w:rPr>
                <w:rFonts w:cs="Arial"/>
              </w:rPr>
              <w:t>V</w:t>
            </w:r>
            <w:r w:rsidRPr="007862F1">
              <w:rPr>
                <w:rFonts w:cs="Arial"/>
              </w:rPr>
              <w:t>oices</w:t>
            </w:r>
          </w:p>
          <w:p w14:paraId="4ECD8997" w14:textId="69B1E702" w:rsidR="00A035A5" w:rsidRPr="007862F1" w:rsidRDefault="00CB1918" w:rsidP="007862F1">
            <w:pPr>
              <w:pStyle w:val="ListParagraph"/>
              <w:numPr>
                <w:ilvl w:val="0"/>
                <w:numId w:val="24"/>
              </w:numPr>
              <w:spacing w:before="120" w:after="120"/>
              <w:rPr>
                <w:rFonts w:cs="Arial"/>
              </w:rPr>
            </w:pPr>
            <w:r w:rsidRPr="007862F1">
              <w:rPr>
                <w:rFonts w:cs="Arial"/>
              </w:rPr>
              <w:t xml:space="preserve">Christmas </w:t>
            </w:r>
            <w:r w:rsidR="00A035A5" w:rsidRPr="007862F1">
              <w:rPr>
                <w:rFonts w:cs="Arial"/>
              </w:rPr>
              <w:t>performance with Stourport Choral Society</w:t>
            </w:r>
            <w:r w:rsidR="00631942" w:rsidRPr="007862F1">
              <w:rPr>
                <w:rFonts w:cs="Arial"/>
              </w:rPr>
              <w:t xml:space="preserve"> (including watching them perform too)</w:t>
            </w:r>
          </w:p>
          <w:p w14:paraId="53410BCE" w14:textId="70ED0563" w:rsidR="00A035A5" w:rsidRPr="007862F1" w:rsidRDefault="00A035A5" w:rsidP="007862F1">
            <w:pPr>
              <w:pStyle w:val="ListParagraph"/>
              <w:numPr>
                <w:ilvl w:val="0"/>
                <w:numId w:val="24"/>
              </w:numPr>
              <w:spacing w:before="120" w:after="120"/>
              <w:rPr>
                <w:rFonts w:cs="Arial"/>
              </w:rPr>
            </w:pPr>
            <w:r w:rsidRPr="007862F1">
              <w:rPr>
                <w:rFonts w:cs="Arial"/>
              </w:rPr>
              <w:lastRenderedPageBreak/>
              <w:t>FAME end</w:t>
            </w:r>
            <w:r w:rsidR="00B32011">
              <w:rPr>
                <w:rFonts w:cs="Arial"/>
              </w:rPr>
              <w:t>-</w:t>
            </w:r>
            <w:r w:rsidRPr="007862F1">
              <w:rPr>
                <w:rFonts w:cs="Arial"/>
              </w:rPr>
              <w:t>of</w:t>
            </w:r>
            <w:r w:rsidR="00B32011">
              <w:rPr>
                <w:rFonts w:cs="Arial"/>
              </w:rPr>
              <w:t>-</w:t>
            </w:r>
            <w:r w:rsidRPr="007862F1">
              <w:rPr>
                <w:rFonts w:cs="Arial"/>
              </w:rPr>
              <w:t>year performance</w:t>
            </w:r>
          </w:p>
          <w:p w14:paraId="1636F1B0" w14:textId="6B76617B" w:rsidR="00A035A5" w:rsidRPr="007862F1" w:rsidRDefault="004969C3" w:rsidP="007862F1">
            <w:pPr>
              <w:pStyle w:val="ListParagraph"/>
              <w:numPr>
                <w:ilvl w:val="0"/>
                <w:numId w:val="24"/>
              </w:numPr>
              <w:spacing w:before="120" w:after="120"/>
              <w:rPr>
                <w:rFonts w:cs="Arial"/>
              </w:rPr>
            </w:pPr>
            <w:r w:rsidRPr="007862F1">
              <w:rPr>
                <w:rFonts w:cs="Arial"/>
              </w:rPr>
              <w:t>Class assemblies</w:t>
            </w:r>
          </w:p>
          <w:p w14:paraId="43BC5DCD" w14:textId="013EBF1C" w:rsidR="004969C3" w:rsidRDefault="004969C3" w:rsidP="007862F1">
            <w:pPr>
              <w:pStyle w:val="ListParagraph"/>
              <w:numPr>
                <w:ilvl w:val="0"/>
                <w:numId w:val="24"/>
              </w:numPr>
              <w:spacing w:before="120" w:after="120"/>
              <w:rPr>
                <w:rFonts w:cs="Arial"/>
              </w:rPr>
            </w:pPr>
            <w:r w:rsidRPr="007862F1">
              <w:rPr>
                <w:rFonts w:cs="Arial"/>
              </w:rPr>
              <w:t>Leavers</w:t>
            </w:r>
            <w:r w:rsidR="00E17EB3" w:rsidRPr="007862F1">
              <w:rPr>
                <w:rFonts w:cs="Arial"/>
              </w:rPr>
              <w:t>’</w:t>
            </w:r>
            <w:r w:rsidRPr="007862F1">
              <w:rPr>
                <w:rFonts w:cs="Arial"/>
              </w:rPr>
              <w:t xml:space="preserve"> performances</w:t>
            </w:r>
          </w:p>
          <w:p w14:paraId="3FD6CB1B" w14:textId="22BA9D36" w:rsidR="00CB7B48" w:rsidRDefault="00CB7B48" w:rsidP="007862F1">
            <w:pPr>
              <w:pStyle w:val="ListParagraph"/>
              <w:numPr>
                <w:ilvl w:val="0"/>
                <w:numId w:val="24"/>
              </w:numPr>
              <w:spacing w:before="120" w:after="120"/>
              <w:rPr>
                <w:rFonts w:cs="Arial"/>
              </w:rPr>
            </w:pPr>
            <w:r>
              <w:rPr>
                <w:rFonts w:cs="Arial"/>
              </w:rPr>
              <w:t>Festive performance as a class</w:t>
            </w:r>
          </w:p>
          <w:p w14:paraId="7EB609D9" w14:textId="29CFF914" w:rsidR="00EF10D2" w:rsidRPr="007862F1" w:rsidRDefault="00EF10D2" w:rsidP="007862F1">
            <w:pPr>
              <w:pStyle w:val="ListParagraph"/>
              <w:numPr>
                <w:ilvl w:val="0"/>
                <w:numId w:val="24"/>
              </w:numPr>
              <w:spacing w:before="120" w:after="120"/>
              <w:rPr>
                <w:rFonts w:cs="Arial"/>
              </w:rPr>
            </w:pPr>
            <w:r>
              <w:rPr>
                <w:rFonts w:cs="Arial"/>
              </w:rPr>
              <w:t xml:space="preserve">Inclusive KS2 choir with performances </w:t>
            </w:r>
            <w:r w:rsidR="00D16480">
              <w:rPr>
                <w:rFonts w:cs="Arial"/>
              </w:rPr>
              <w:t>in and out of school during the year.</w:t>
            </w:r>
          </w:p>
          <w:p w14:paraId="06243E02" w14:textId="77777777" w:rsidR="006F2BEE" w:rsidRPr="006F2BEE" w:rsidRDefault="006F2BEE" w:rsidP="006E2BC1">
            <w:pPr>
              <w:pStyle w:val="ListParagraph"/>
              <w:numPr>
                <w:ilvl w:val="0"/>
                <w:numId w:val="0"/>
              </w:numPr>
              <w:spacing w:before="120" w:after="120"/>
              <w:ind w:left="720"/>
              <w:rPr>
                <w:rFonts w:cs="Arial"/>
              </w:rPr>
            </w:pPr>
          </w:p>
          <w:p w14:paraId="7AD564DE" w14:textId="535C85C1" w:rsidR="00751DED" w:rsidRDefault="00751DED" w:rsidP="00725A99">
            <w:pPr>
              <w:spacing w:before="120" w:after="120"/>
            </w:pPr>
          </w:p>
        </w:tc>
      </w:tr>
    </w:tbl>
    <w:p w14:paraId="7AD564E1" w14:textId="0B2E2797" w:rsidR="00751DED" w:rsidRDefault="00F15877" w:rsidP="0063084C">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67993" w14:textId="77777777" w:rsidR="00404ECA" w:rsidRPr="006F2BEE" w:rsidRDefault="00404ECA" w:rsidP="00404ECA">
            <w:pPr>
              <w:spacing w:before="120" w:after="120"/>
              <w:rPr>
                <w:rFonts w:cs="Arial"/>
                <w:u w:val="single"/>
              </w:rPr>
            </w:pPr>
            <w:r w:rsidRPr="006F2BEE">
              <w:rPr>
                <w:rFonts w:cs="Arial"/>
                <w:u w:val="single"/>
              </w:rPr>
              <w:t xml:space="preserve">Our aims for the future: </w:t>
            </w:r>
          </w:p>
          <w:p w14:paraId="28D2EF6B" w14:textId="33C7425E" w:rsidR="00404ECA" w:rsidRPr="007862F1" w:rsidRDefault="00404ECA" w:rsidP="007862F1">
            <w:pPr>
              <w:pStyle w:val="ListParagraph"/>
              <w:numPr>
                <w:ilvl w:val="0"/>
                <w:numId w:val="19"/>
              </w:numPr>
              <w:spacing w:before="120" w:after="120"/>
              <w:rPr>
                <w:rFonts w:cs="Arial"/>
              </w:rPr>
            </w:pPr>
            <w:r w:rsidRPr="007862F1">
              <w:rPr>
                <w:rFonts w:cs="Arial"/>
              </w:rPr>
              <w:t xml:space="preserve">Increase our peripatetic offer. </w:t>
            </w:r>
          </w:p>
          <w:p w14:paraId="3F37AEBE" w14:textId="2F862E3F" w:rsidR="00404ECA" w:rsidRPr="007862F1" w:rsidRDefault="00404ECA" w:rsidP="007862F1">
            <w:pPr>
              <w:pStyle w:val="ListParagraph"/>
              <w:numPr>
                <w:ilvl w:val="0"/>
                <w:numId w:val="19"/>
              </w:numPr>
              <w:spacing w:before="120" w:after="120"/>
              <w:rPr>
                <w:rFonts w:cs="Arial"/>
              </w:rPr>
            </w:pPr>
            <w:r w:rsidRPr="007862F1">
              <w:rPr>
                <w:rFonts w:cs="Arial"/>
              </w:rPr>
              <w:t xml:space="preserve">Increase opportunities to listen to a range of live music. </w:t>
            </w:r>
          </w:p>
          <w:p w14:paraId="7AD564E4" w14:textId="51AD7E16" w:rsidR="00751DED" w:rsidRPr="007862F1" w:rsidRDefault="00404ECA" w:rsidP="007862F1">
            <w:pPr>
              <w:pStyle w:val="ListParagraph"/>
              <w:numPr>
                <w:ilvl w:val="0"/>
                <w:numId w:val="19"/>
              </w:numPr>
              <w:spacing w:before="120" w:after="120"/>
              <w:rPr>
                <w:rFonts w:cs="Arial"/>
              </w:rPr>
            </w:pPr>
            <w:r w:rsidRPr="007862F1">
              <w:rPr>
                <w:rFonts w:cs="Arial"/>
              </w:rPr>
              <w:t>Increase opportunities to compose</w:t>
            </w:r>
            <w:r w:rsidR="000E267D" w:rsidRPr="007862F1">
              <w:rPr>
                <w:rFonts w:cs="Arial"/>
              </w:rPr>
              <w:t xml:space="preserve"> music. </w:t>
            </w:r>
          </w:p>
        </w:tc>
      </w:tr>
      <w:bookmarkEnd w:id="14"/>
      <w:bookmarkEnd w:id="15"/>
      <w:bookmarkEnd w:id="16"/>
    </w:tbl>
    <w:p w14:paraId="7AD564EC" w14:textId="77777777" w:rsidR="00751DED" w:rsidRDefault="00751DED"/>
    <w:sectPr w:rsidR="00751DED" w:rsidSect="00F05934">
      <w:footerReference w:type="default" r:id="rId10"/>
      <w:pgSz w:w="11906" w:h="16838"/>
      <w:pgMar w:top="1134" w:right="1276" w:bottom="1134" w:left="1134" w:header="51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D8841" w14:textId="77777777" w:rsidR="00555548" w:rsidRDefault="00555548">
      <w:pPr>
        <w:spacing w:after="0" w:line="240" w:lineRule="auto"/>
      </w:pPr>
      <w:r>
        <w:separator/>
      </w:r>
    </w:p>
  </w:endnote>
  <w:endnote w:type="continuationSeparator" w:id="0">
    <w:p w14:paraId="2CBF743E" w14:textId="77777777" w:rsidR="00555548" w:rsidRDefault="00555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03F69EFE" w:rsidR="00F15877" w:rsidRDefault="00F15877" w:rsidP="3E8BF2FF">
    <w:r>
      <w:fldChar w:fldCharType="begin"/>
    </w:r>
    <w:r>
      <w:instrText xml:space="preserve"> PAGE </w:instrText>
    </w:r>
    <w:r>
      <w:fldChar w:fldCharType="separate"/>
    </w:r>
    <w:r w:rsidR="28A83653">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D2F52" w14:textId="77777777" w:rsidR="00555548" w:rsidRDefault="00555548">
      <w:pPr>
        <w:spacing w:after="0" w:line="240" w:lineRule="auto"/>
      </w:pPr>
      <w:r>
        <w:separator/>
      </w:r>
    </w:p>
  </w:footnote>
  <w:footnote w:type="continuationSeparator" w:id="0">
    <w:p w14:paraId="2365690E" w14:textId="77777777" w:rsidR="00555548" w:rsidRDefault="00555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401B9"/>
    <w:multiLevelType w:val="hybridMultilevel"/>
    <w:tmpl w:val="BBF2C4DC"/>
    <w:lvl w:ilvl="0" w:tplc="071067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EDC1C3F"/>
    <w:multiLevelType w:val="hybridMultilevel"/>
    <w:tmpl w:val="9214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FB15367"/>
    <w:multiLevelType w:val="hybridMultilevel"/>
    <w:tmpl w:val="C79E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E6AD13C"/>
    <w:multiLevelType w:val="hybridMultilevel"/>
    <w:tmpl w:val="D20CB27E"/>
    <w:lvl w:ilvl="0" w:tplc="41BE84B4">
      <w:start w:val="1"/>
      <w:numFmt w:val="bullet"/>
      <w:lvlText w:val=""/>
      <w:lvlJc w:val="left"/>
      <w:pPr>
        <w:ind w:left="720" w:hanging="360"/>
      </w:pPr>
      <w:rPr>
        <w:rFonts w:ascii="Symbol" w:hAnsi="Symbol" w:hint="default"/>
      </w:rPr>
    </w:lvl>
    <w:lvl w:ilvl="1" w:tplc="77DA8090">
      <w:start w:val="1"/>
      <w:numFmt w:val="bullet"/>
      <w:lvlText w:val="o"/>
      <w:lvlJc w:val="left"/>
      <w:pPr>
        <w:ind w:left="1440" w:hanging="360"/>
      </w:pPr>
      <w:rPr>
        <w:rFonts w:ascii="Courier New" w:hAnsi="Courier New" w:hint="default"/>
      </w:rPr>
    </w:lvl>
    <w:lvl w:ilvl="2" w:tplc="9222849C">
      <w:start w:val="1"/>
      <w:numFmt w:val="bullet"/>
      <w:lvlText w:val=""/>
      <w:lvlJc w:val="left"/>
      <w:pPr>
        <w:ind w:left="2160" w:hanging="360"/>
      </w:pPr>
      <w:rPr>
        <w:rFonts w:ascii="Wingdings" w:hAnsi="Wingdings" w:hint="default"/>
      </w:rPr>
    </w:lvl>
    <w:lvl w:ilvl="3" w:tplc="B96019D8">
      <w:start w:val="1"/>
      <w:numFmt w:val="bullet"/>
      <w:lvlText w:val=""/>
      <w:lvlJc w:val="left"/>
      <w:pPr>
        <w:ind w:left="2880" w:hanging="360"/>
      </w:pPr>
      <w:rPr>
        <w:rFonts w:ascii="Symbol" w:hAnsi="Symbol" w:hint="default"/>
      </w:rPr>
    </w:lvl>
    <w:lvl w:ilvl="4" w:tplc="E0BAFA80">
      <w:start w:val="1"/>
      <w:numFmt w:val="bullet"/>
      <w:lvlText w:val="o"/>
      <w:lvlJc w:val="left"/>
      <w:pPr>
        <w:ind w:left="3600" w:hanging="360"/>
      </w:pPr>
      <w:rPr>
        <w:rFonts w:ascii="Courier New" w:hAnsi="Courier New" w:hint="default"/>
      </w:rPr>
    </w:lvl>
    <w:lvl w:ilvl="5" w:tplc="9468F9C8">
      <w:start w:val="1"/>
      <w:numFmt w:val="bullet"/>
      <w:lvlText w:val=""/>
      <w:lvlJc w:val="left"/>
      <w:pPr>
        <w:ind w:left="4320" w:hanging="360"/>
      </w:pPr>
      <w:rPr>
        <w:rFonts w:ascii="Wingdings" w:hAnsi="Wingdings" w:hint="default"/>
      </w:rPr>
    </w:lvl>
    <w:lvl w:ilvl="6" w:tplc="39BE93DE">
      <w:start w:val="1"/>
      <w:numFmt w:val="bullet"/>
      <w:lvlText w:val=""/>
      <w:lvlJc w:val="left"/>
      <w:pPr>
        <w:ind w:left="5040" w:hanging="360"/>
      </w:pPr>
      <w:rPr>
        <w:rFonts w:ascii="Symbol" w:hAnsi="Symbol" w:hint="default"/>
      </w:rPr>
    </w:lvl>
    <w:lvl w:ilvl="7" w:tplc="1BBA1E4E">
      <w:start w:val="1"/>
      <w:numFmt w:val="bullet"/>
      <w:lvlText w:val="o"/>
      <w:lvlJc w:val="left"/>
      <w:pPr>
        <w:ind w:left="5760" w:hanging="360"/>
      </w:pPr>
      <w:rPr>
        <w:rFonts w:ascii="Courier New" w:hAnsi="Courier New" w:hint="default"/>
      </w:rPr>
    </w:lvl>
    <w:lvl w:ilvl="8" w:tplc="E5C2CFF0">
      <w:start w:val="1"/>
      <w:numFmt w:val="bullet"/>
      <w:lvlText w:val=""/>
      <w:lvlJc w:val="left"/>
      <w:pPr>
        <w:ind w:left="6480" w:hanging="360"/>
      </w:pPr>
      <w:rPr>
        <w:rFonts w:ascii="Wingdings" w:hAnsi="Wingdings" w:hint="default"/>
      </w:rPr>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591756B"/>
    <w:multiLevelType w:val="hybridMultilevel"/>
    <w:tmpl w:val="6438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5B5B029F"/>
    <w:multiLevelType w:val="hybridMultilevel"/>
    <w:tmpl w:val="6FCA137C"/>
    <w:lvl w:ilvl="0" w:tplc="071067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4E30196"/>
    <w:multiLevelType w:val="hybridMultilevel"/>
    <w:tmpl w:val="09A42BF4"/>
    <w:lvl w:ilvl="0" w:tplc="0710674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64998599">
    <w:abstractNumId w:val="15"/>
  </w:num>
  <w:num w:numId="2" w16cid:durableId="1679387350">
    <w:abstractNumId w:val="22"/>
  </w:num>
  <w:num w:numId="3" w16cid:durableId="1495416476">
    <w:abstractNumId w:val="17"/>
  </w:num>
  <w:num w:numId="4" w16cid:durableId="328876181">
    <w:abstractNumId w:val="5"/>
  </w:num>
  <w:num w:numId="5" w16cid:durableId="735518379">
    <w:abstractNumId w:val="21"/>
  </w:num>
  <w:num w:numId="6" w16cid:durableId="575362892">
    <w:abstractNumId w:val="13"/>
  </w:num>
  <w:num w:numId="7" w16cid:durableId="2062434673">
    <w:abstractNumId w:val="16"/>
  </w:num>
  <w:num w:numId="8" w16cid:durableId="680820459">
    <w:abstractNumId w:val="14"/>
  </w:num>
  <w:num w:numId="9" w16cid:durableId="996959543">
    <w:abstractNumId w:val="10"/>
  </w:num>
  <w:num w:numId="10" w16cid:durableId="1856266713">
    <w:abstractNumId w:val="7"/>
  </w:num>
  <w:num w:numId="11" w16cid:durableId="1822043343">
    <w:abstractNumId w:val="1"/>
  </w:num>
  <w:num w:numId="12" w16cid:durableId="1705597645">
    <w:abstractNumId w:val="12"/>
  </w:num>
  <w:num w:numId="13" w16cid:durableId="1594051076">
    <w:abstractNumId w:val="8"/>
  </w:num>
  <w:num w:numId="14" w16cid:durableId="959800135">
    <w:abstractNumId w:val="9"/>
  </w:num>
  <w:num w:numId="15" w16cid:durableId="1483740165">
    <w:abstractNumId w:val="19"/>
  </w:num>
  <w:num w:numId="16" w16cid:durableId="1229338416">
    <w:abstractNumId w:val="11"/>
  </w:num>
  <w:num w:numId="17" w16cid:durableId="2016496622">
    <w:abstractNumId w:val="4"/>
  </w:num>
  <w:num w:numId="18" w16cid:durableId="2024628342">
    <w:abstractNumId w:val="3"/>
  </w:num>
  <w:num w:numId="19" w16cid:durableId="794517472">
    <w:abstractNumId w:val="18"/>
  </w:num>
  <w:num w:numId="20" w16cid:durableId="1961565666">
    <w:abstractNumId w:val="6"/>
  </w:num>
  <w:num w:numId="21" w16cid:durableId="195700601">
    <w:abstractNumId w:val="0"/>
  </w:num>
  <w:num w:numId="22" w16cid:durableId="1684866226">
    <w:abstractNumId w:val="20"/>
  </w:num>
  <w:num w:numId="23" w16cid:durableId="3215473">
    <w:abstractNumId w:val="23"/>
  </w:num>
  <w:num w:numId="24" w16cid:durableId="14075293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3F43"/>
    <w:rsid w:val="0008327C"/>
    <w:rsid w:val="00087E94"/>
    <w:rsid w:val="000C4118"/>
    <w:rsid w:val="000E267D"/>
    <w:rsid w:val="000F71AD"/>
    <w:rsid w:val="00125B6E"/>
    <w:rsid w:val="00144620"/>
    <w:rsid w:val="001741E6"/>
    <w:rsid w:val="001802A1"/>
    <w:rsid w:val="001F49A9"/>
    <w:rsid w:val="002927FC"/>
    <w:rsid w:val="002B079C"/>
    <w:rsid w:val="00324558"/>
    <w:rsid w:val="00334470"/>
    <w:rsid w:val="0034082C"/>
    <w:rsid w:val="00392F43"/>
    <w:rsid w:val="003A17F3"/>
    <w:rsid w:val="00404ECA"/>
    <w:rsid w:val="00417C7A"/>
    <w:rsid w:val="00476E61"/>
    <w:rsid w:val="004779A3"/>
    <w:rsid w:val="004969C3"/>
    <w:rsid w:val="004C568E"/>
    <w:rsid w:val="004E3877"/>
    <w:rsid w:val="004E7EAC"/>
    <w:rsid w:val="00510F1F"/>
    <w:rsid w:val="005130DF"/>
    <w:rsid w:val="00515E23"/>
    <w:rsid w:val="00555548"/>
    <w:rsid w:val="00586C25"/>
    <w:rsid w:val="005B210C"/>
    <w:rsid w:val="005C6410"/>
    <w:rsid w:val="006017D8"/>
    <w:rsid w:val="00616FCB"/>
    <w:rsid w:val="0063084C"/>
    <w:rsid w:val="00631942"/>
    <w:rsid w:val="00640B35"/>
    <w:rsid w:val="006A058E"/>
    <w:rsid w:val="006E2BC1"/>
    <w:rsid w:val="006F2BEE"/>
    <w:rsid w:val="00725A99"/>
    <w:rsid w:val="00726DCE"/>
    <w:rsid w:val="00751DED"/>
    <w:rsid w:val="007771B9"/>
    <w:rsid w:val="007862F1"/>
    <w:rsid w:val="00786FF2"/>
    <w:rsid w:val="007B28F7"/>
    <w:rsid w:val="008202BA"/>
    <w:rsid w:val="008577F5"/>
    <w:rsid w:val="00881D33"/>
    <w:rsid w:val="00934F0C"/>
    <w:rsid w:val="00952A59"/>
    <w:rsid w:val="0099360F"/>
    <w:rsid w:val="00A035A5"/>
    <w:rsid w:val="00A14EAB"/>
    <w:rsid w:val="00A8747C"/>
    <w:rsid w:val="00A9158C"/>
    <w:rsid w:val="00A92F9B"/>
    <w:rsid w:val="00AC0CD4"/>
    <w:rsid w:val="00AE15D2"/>
    <w:rsid w:val="00B20B78"/>
    <w:rsid w:val="00B32011"/>
    <w:rsid w:val="00B46FF2"/>
    <w:rsid w:val="00B7091A"/>
    <w:rsid w:val="00B95765"/>
    <w:rsid w:val="00BF3BFC"/>
    <w:rsid w:val="00CB1918"/>
    <w:rsid w:val="00CB4491"/>
    <w:rsid w:val="00CB7B48"/>
    <w:rsid w:val="00CC160B"/>
    <w:rsid w:val="00CD771E"/>
    <w:rsid w:val="00D13755"/>
    <w:rsid w:val="00D16480"/>
    <w:rsid w:val="00D2552F"/>
    <w:rsid w:val="00D3510D"/>
    <w:rsid w:val="00D92FC5"/>
    <w:rsid w:val="00DB385C"/>
    <w:rsid w:val="00DC60F5"/>
    <w:rsid w:val="00E01640"/>
    <w:rsid w:val="00E17EB3"/>
    <w:rsid w:val="00E51860"/>
    <w:rsid w:val="00E550EC"/>
    <w:rsid w:val="00E664F5"/>
    <w:rsid w:val="00EB3806"/>
    <w:rsid w:val="00EB67DE"/>
    <w:rsid w:val="00EC6933"/>
    <w:rsid w:val="00EC6B54"/>
    <w:rsid w:val="00EF10D2"/>
    <w:rsid w:val="00F05427"/>
    <w:rsid w:val="00F05934"/>
    <w:rsid w:val="00F15877"/>
    <w:rsid w:val="00F316B9"/>
    <w:rsid w:val="00F47E55"/>
    <w:rsid w:val="00FA4D23"/>
    <w:rsid w:val="00FB31E5"/>
    <w:rsid w:val="00FD443D"/>
    <w:rsid w:val="00FE0853"/>
    <w:rsid w:val="00FF22D0"/>
    <w:rsid w:val="00FF569E"/>
    <w:rsid w:val="02E56933"/>
    <w:rsid w:val="049B15CD"/>
    <w:rsid w:val="078800F6"/>
    <w:rsid w:val="08A57E7F"/>
    <w:rsid w:val="0D4C6CCE"/>
    <w:rsid w:val="124BD242"/>
    <w:rsid w:val="12DAB34B"/>
    <w:rsid w:val="1961D95F"/>
    <w:rsid w:val="1D1B34B7"/>
    <w:rsid w:val="22D55043"/>
    <w:rsid w:val="24FC44A0"/>
    <w:rsid w:val="28A83653"/>
    <w:rsid w:val="2A1D7028"/>
    <w:rsid w:val="2A3EE302"/>
    <w:rsid w:val="2BA361D4"/>
    <w:rsid w:val="37D79E3D"/>
    <w:rsid w:val="380FBDB5"/>
    <w:rsid w:val="3841BEAC"/>
    <w:rsid w:val="3D9FC2BE"/>
    <w:rsid w:val="3E8BF2FF"/>
    <w:rsid w:val="40C157FC"/>
    <w:rsid w:val="445FF682"/>
    <w:rsid w:val="470CB226"/>
    <w:rsid w:val="49BF5A91"/>
    <w:rsid w:val="523CBB73"/>
    <w:rsid w:val="55496561"/>
    <w:rsid w:val="567CD109"/>
    <w:rsid w:val="5756F3B8"/>
    <w:rsid w:val="617D3F23"/>
    <w:rsid w:val="6273D2EF"/>
    <w:rsid w:val="68813B50"/>
    <w:rsid w:val="70E48467"/>
    <w:rsid w:val="72418FA6"/>
    <w:rsid w:val="72476F20"/>
    <w:rsid w:val="744F56EE"/>
    <w:rsid w:val="79972C70"/>
    <w:rsid w:val="7B6C70D9"/>
    <w:rsid w:val="7C97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9"/>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8"/>
      </w:numPr>
      <w:contextualSpacing/>
    </w:pPr>
  </w:style>
  <w:style w:type="paragraph" w:styleId="ListParagraph">
    <w:name w:val="List Paragraph"/>
    <w:basedOn w:val="Normal"/>
    <w:pPr>
      <w:numPr>
        <w:numId w:val="12"/>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7"/>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0"/>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1"/>
      </w:numPr>
      <w:contextualSpacing/>
    </w:pPr>
  </w:style>
  <w:style w:type="paragraph" w:customStyle="1" w:styleId="DfESOutNumbered">
    <w:name w:val="DfESOutNumbered"/>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4"/>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5"/>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3">
    <w:name w:val="LFO3"/>
    <w:basedOn w:val="NoList"/>
    <w:pPr>
      <w:numPr>
        <w:numId w:val="7"/>
      </w:numPr>
    </w:pPr>
  </w:style>
  <w:style w:type="numbering" w:customStyle="1" w:styleId="LFO4">
    <w:name w:val="LFO4"/>
    <w:basedOn w:val="NoList"/>
    <w:pPr>
      <w:numPr>
        <w:numId w:val="8"/>
      </w:numPr>
    </w:pPr>
  </w:style>
  <w:style w:type="numbering" w:customStyle="1" w:styleId="LFO6">
    <w:name w:val="LFO6"/>
    <w:basedOn w:val="NoList"/>
    <w:pPr>
      <w:numPr>
        <w:numId w:val="9"/>
      </w:numPr>
    </w:pPr>
  </w:style>
  <w:style w:type="numbering" w:customStyle="1" w:styleId="LFO9">
    <w:name w:val="LFO9"/>
    <w:basedOn w:val="NoList"/>
    <w:pPr>
      <w:numPr>
        <w:numId w:val="10"/>
      </w:numPr>
    </w:pPr>
  </w:style>
  <w:style w:type="numbering" w:customStyle="1" w:styleId="LFO10">
    <w:name w:val="LFO10"/>
    <w:basedOn w:val="NoList"/>
    <w:pPr>
      <w:numPr>
        <w:numId w:val="11"/>
      </w:numPr>
    </w:pPr>
  </w:style>
  <w:style w:type="numbering" w:customStyle="1" w:styleId="LFO25">
    <w:name w:val="LFO25"/>
    <w:basedOn w:val="NoList"/>
    <w:pPr>
      <w:numPr>
        <w:numId w:val="12"/>
      </w:numPr>
    </w:pPr>
  </w:style>
  <w:style w:type="numbering" w:customStyle="1" w:styleId="LFO28">
    <w:name w:val="LFO28"/>
    <w:basedOn w:val="NoList"/>
    <w:pPr>
      <w:numPr>
        <w:numId w:val="13"/>
      </w:numPr>
    </w:pPr>
  </w:style>
  <w:style w:type="numbering" w:customStyle="1" w:styleId="LFO30">
    <w:name w:val="LFO30"/>
    <w:basedOn w:val="NoList"/>
    <w:pPr>
      <w:numPr>
        <w:numId w:val="14"/>
      </w:numPr>
    </w:pPr>
  </w:style>
  <w:style w:type="numbering" w:customStyle="1" w:styleId="LFO34">
    <w:name w:val="LFO34"/>
    <w:basedOn w:val="NoList"/>
    <w:pPr>
      <w:numPr>
        <w:numId w:val="15"/>
      </w:numPr>
    </w:pPr>
  </w:style>
  <w:style w:type="numbering" w:customStyle="1" w:styleId="LFO36">
    <w:name w:val="LFO36"/>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DC01B1839374CAEFDE97187B14BCC" ma:contentTypeVersion="18" ma:contentTypeDescription="Create a new document." ma:contentTypeScope="" ma:versionID="7b88ef6c06f9f5b8d806e8efb111dcb2">
  <xsd:schema xmlns:xsd="http://www.w3.org/2001/XMLSchema" xmlns:xs="http://www.w3.org/2001/XMLSchema" xmlns:p="http://schemas.microsoft.com/office/2006/metadata/properties" xmlns:ns2="a0b9d2ef-d1fc-4736-97fd-db22155b8611" xmlns:ns3="ff6aeacc-da3e-4d7b-9b17-ae3f8f0f06f9" targetNamespace="http://schemas.microsoft.com/office/2006/metadata/properties" ma:root="true" ma:fieldsID="a64eb43671b7d8185e4069175c4e5ee5" ns2:_="" ns3:_="">
    <xsd:import namespace="a0b9d2ef-d1fc-4736-97fd-db22155b8611"/>
    <xsd:import namespace="ff6aeacc-da3e-4d7b-9b17-ae3f8f0f06f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lcf76f155ced4ddcb4097134ff3c332f" minOccurs="0"/>
                <xsd:element ref="ns3:MediaServiceLocation"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b9d2ef-d1fc-4736-97fd-db22155b86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f406e8-cc31-4d58-9350-af32cbeb5e9f}" ma:internalName="TaxCatchAll" ma:showField="CatchAllData" ma:web="a0b9d2ef-d1fc-4736-97fd-db22155b86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6aeacc-da3e-4d7b-9b17-ae3f8f0f06f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0b9d2ef-d1fc-4736-97fd-db22155b8611" xsi:nil="true"/>
    <lcf76f155ced4ddcb4097134ff3c332f xmlns="ff6aeacc-da3e-4d7b-9b17-ae3f8f0f06f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172FEE-11E7-4C90-B478-1AA59C48F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b9d2ef-d1fc-4736-97fd-db22155b8611"/>
    <ds:schemaRef ds:uri="ff6aeacc-da3e-4d7b-9b17-ae3f8f0f06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87367A-80A3-4FB6-9305-A433FE241757}">
  <ds:schemaRefs>
    <ds:schemaRef ds:uri="http://schemas.microsoft.com/office/2006/metadata/properties"/>
    <ds:schemaRef ds:uri="http://schemas.microsoft.com/office/infopath/2007/PartnerControls"/>
    <ds:schemaRef ds:uri="a0b9d2ef-d1fc-4736-97fd-db22155b8611"/>
    <ds:schemaRef ds:uri="ff6aeacc-da3e-4d7b-9b17-ae3f8f0f06f9"/>
  </ds:schemaRefs>
</ds:datastoreItem>
</file>

<file path=customXml/itemProps3.xml><?xml version="1.0" encoding="utf-8"?>
<ds:datastoreItem xmlns:ds="http://schemas.openxmlformats.org/officeDocument/2006/customXml" ds:itemID="{05D79249-6174-409E-AB20-92BAC98C10CD}">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600</Words>
  <Characters>3274</Characters>
  <Application>Microsoft Office Word</Application>
  <DocSecurity>0</DocSecurity>
  <Lines>90</Lines>
  <Paragraphs>62</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J McLeod</cp:lastModifiedBy>
  <cp:revision>16</cp:revision>
  <cp:lastPrinted>2014-09-18T05:26:00Z</cp:lastPrinted>
  <dcterms:created xsi:type="dcterms:W3CDTF">2024-12-18T12:51:00Z</dcterms:created>
  <dcterms:modified xsi:type="dcterms:W3CDTF">2026-02-02T09:54:00Z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0x0101003BDDC01B1839374CAEFDE97187B14BCC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